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6" w:rsidRDefault="00161E16" w:rsidP="009E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КУРГАНСКАЯ ОБЛАСТЬ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ПРИТОБОЛЬНЫЙ РАЙОН</w:t>
      </w:r>
    </w:p>
    <w:p w:rsidR="00161E16" w:rsidRDefault="003A1E73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МЕЖБОРНЫЙ </w:t>
      </w:r>
      <w:r w:rsidR="00161E16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r w:rsidR="003A1E73">
        <w:rPr>
          <w:rFonts w:ascii="Times New Roman" w:eastAsia="Times New Roman" w:hAnsi="Times New Roman" w:cs="Times New Roman"/>
          <w:b/>
          <w:lang w:eastAsia="ru-RU"/>
        </w:rPr>
        <w:t>МЕЖБОРНОГО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СЕЛЬСОВЕТА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7C" w:rsidRDefault="0053207C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Pr="009E24E1" w:rsidRDefault="00161E16" w:rsidP="0016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 января 2023 </w:t>
      </w:r>
      <w:r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5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3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61E16" w:rsidRPr="009E24E1" w:rsidRDefault="003A1E73" w:rsidP="0016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Межборное</w:t>
      </w:r>
      <w:proofErr w:type="spellEnd"/>
      <w:r w:rsidR="00161E16"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7C" w:rsidRDefault="0053207C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73" w:rsidRDefault="00161E16" w:rsidP="003A1E73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Порядка формирования </w:t>
      </w:r>
    </w:p>
    <w:p w:rsidR="003A1E73" w:rsidRDefault="00161E16" w:rsidP="003A1E73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утверждения перечня объектов в отношении</w:t>
      </w:r>
    </w:p>
    <w:p w:rsidR="003A1E73" w:rsidRDefault="00161E16" w:rsidP="003A1E7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планируется заключение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концессионных</w:t>
      </w:r>
    </w:p>
    <w:p w:rsidR="003A1E73" w:rsidRDefault="00161E16" w:rsidP="003A1E73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соглашений,  </w:t>
      </w:r>
      <w:r>
        <w:rPr>
          <w:rFonts w:ascii="Times New Roman" w:hAnsi="Times New Roman" w:cs="Times New Roman"/>
          <w:sz w:val="24"/>
          <w:szCs w:val="24"/>
        </w:rPr>
        <w:t xml:space="preserve">и Порядка принятия решений </w:t>
      </w:r>
    </w:p>
    <w:p w:rsidR="00161E16" w:rsidRDefault="00161E16" w:rsidP="003A1E73">
      <w:pPr>
        <w:pStyle w:val="1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 концессионных соглашений </w:t>
      </w:r>
    </w:p>
    <w:p w:rsidR="003A1E73" w:rsidRDefault="003A1E73" w:rsidP="003A1E73">
      <w:pPr>
        <w:pStyle w:val="a0"/>
        <w:rPr>
          <w:lang w:eastAsia="zh-CN" w:bidi="hi-IN"/>
        </w:rPr>
      </w:pPr>
    </w:p>
    <w:p w:rsidR="003A1E73" w:rsidRPr="003A1E73" w:rsidRDefault="003A1E73" w:rsidP="003A1E73">
      <w:pPr>
        <w:pStyle w:val="a0"/>
        <w:rPr>
          <w:lang w:eastAsia="zh-CN" w:bidi="hi-IN"/>
        </w:rPr>
      </w:pPr>
    </w:p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21.07.2005 № 115-ФЗ «О концессионных соглашениях», Уставом  </w:t>
      </w:r>
      <w:proofErr w:type="spellStart"/>
      <w:r w:rsid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 в целях обеспечения взаимодействия и координации деятельности </w:t>
      </w:r>
      <w:proofErr w:type="spellStart"/>
      <w:r w:rsid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 при подготовке концессионных соглашений и эффективного использования имущества, находящегося в собственности </w:t>
      </w:r>
      <w:proofErr w:type="spellStart"/>
      <w:r w:rsid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C23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 w:rsidR="00C2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3207C" w:rsidRDefault="00161E16" w:rsidP="0053207C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61E16" w:rsidRDefault="0053207C" w:rsidP="0053207C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3A1E73" w:rsidRPr="003A1E73" w:rsidRDefault="00161E16" w:rsidP="003A1E73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 </w:t>
      </w:r>
      <w:bookmarkStart w:id="0" w:name="sub_1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заключении концессионных соглашений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(приложение 2).</w:t>
      </w:r>
    </w:p>
    <w:p w:rsidR="003A1E73" w:rsidRPr="003A1E73" w:rsidRDefault="003A1E73" w:rsidP="003A1E73">
      <w:pPr>
        <w:spacing w:after="0" w:line="238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161E16" w:rsidRP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E7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3A1E73">
        <w:rPr>
          <w:rFonts w:ascii="Times New Roman" w:hAnsi="Times New Roman" w:cs="Times New Roman"/>
          <w:sz w:val="24"/>
          <w:szCs w:val="24"/>
        </w:rPr>
        <w:t xml:space="preserve">обнародования в помещении Администрации </w:t>
      </w:r>
      <w:proofErr w:type="spellStart"/>
      <w:r w:rsidRPr="003A1E73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A1E73">
        <w:rPr>
          <w:rFonts w:ascii="Times New Roman" w:hAnsi="Times New Roman" w:cs="Times New Roman"/>
          <w:sz w:val="24"/>
          <w:szCs w:val="24"/>
        </w:rPr>
        <w:t xml:space="preserve"> сельсовета, сельской  библиотеки,  доме культуры,  почты</w:t>
      </w:r>
      <w:r w:rsidRPr="003A1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1E16" w:rsidRDefault="0053207C" w:rsidP="0053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6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16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161E16" w:rsidRDefault="00161E16" w:rsidP="001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</w:t>
      </w:r>
      <w:r w:rsidR="003A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З.А. Ильина </w:t>
      </w: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righ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161E16" w:rsidTr="00161E16">
        <w:trPr>
          <w:jc w:val="right"/>
        </w:trPr>
        <w:tc>
          <w:tcPr>
            <w:tcW w:w="3651" w:type="dxa"/>
          </w:tcPr>
          <w:p w:rsidR="00161E16" w:rsidRDefault="00161E16">
            <w:pPr>
              <w:pStyle w:val="1"/>
              <w:spacing w:before="0" w:after="0"/>
              <w:ind w:left="0" w:right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="003A1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 от</w:t>
            </w:r>
            <w:r w:rsidR="00C237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18.01</w:t>
            </w:r>
            <w:r w:rsidR="003A1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C237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г.  №</w:t>
            </w:r>
            <w:r w:rsidR="00C237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формирования и утверждения перечня объектов в отношении, которых планируется заключение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концессионных соглашений, 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Порядка принятия решений о заключении  концессионных соглашений»</w:t>
            </w:r>
          </w:p>
          <w:p w:rsidR="00161E16" w:rsidRDefault="00161E16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1E16" w:rsidRDefault="00161E16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bookmarkEnd w:id="0"/>
    <w:p w:rsidR="00161E16" w:rsidRDefault="00161E16" w:rsidP="00161E1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61E16" w:rsidRDefault="00161E16" w:rsidP="00161E1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161E16" w:rsidRP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1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</w:t>
      </w:r>
      <w:hyperlink r:id="rId4" w:history="1">
        <w:r w:rsidRPr="00161E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21.07.2005 № 115-ФЗ</w:t>
        </w:r>
      </w:hyperlink>
      <w:r w:rsidRPr="00161E16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</w:t>
      </w:r>
      <w:r>
        <w:rPr>
          <w:rFonts w:ascii="Times New Roman" w:hAnsi="Times New Roman" w:cs="Times New Roman"/>
          <w:sz w:val="24"/>
          <w:szCs w:val="24"/>
        </w:rPr>
        <w:t xml:space="preserve">, являющихся муниципальной собственностью  </w:t>
      </w:r>
      <w:proofErr w:type="spellStart"/>
      <w:r w:rsidR="003A1E73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объекты), в отношении которых планируется заключение концессионных соглашений (далее - Перечень).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проекта Перечня осуществляется администрацией  </w:t>
      </w:r>
      <w:proofErr w:type="spellStart"/>
      <w:r w:rsidR="003A1E73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</w:t>
      </w:r>
      <w:r w:rsidR="003A1E7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A1E73">
        <w:rPr>
          <w:rFonts w:ascii="Times New Roman" w:hAnsi="Times New Roman" w:cs="Times New Roman"/>
          <w:sz w:val="24"/>
          <w:szCs w:val="24"/>
        </w:rPr>
        <w:t>Межборный</w:t>
      </w:r>
      <w:proofErr w:type="spellEnd"/>
      <w:r w:rsidR="003A1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07C" w:rsidRDefault="0053207C" w:rsidP="00C23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61E16" w:rsidTr="00161E16">
        <w:tc>
          <w:tcPr>
            <w:tcW w:w="3793" w:type="dxa"/>
          </w:tcPr>
          <w:p w:rsidR="00161E16" w:rsidRDefault="00161E16">
            <w:pPr>
              <w:pStyle w:val="1"/>
              <w:spacing w:before="0" w:after="0"/>
              <w:ind w:left="0" w:right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Приложение 2 к постановлению Администрации </w:t>
            </w:r>
            <w:proofErr w:type="spellStart"/>
            <w:r w:rsidR="003A1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Межборного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 от</w:t>
            </w:r>
            <w:r w:rsidR="00C237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18.01</w:t>
            </w:r>
            <w:r w:rsidR="0053207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24E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237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г.  № </w:t>
            </w:r>
            <w:r w:rsidR="00C237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  <w:r w:rsidR="003A1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формирования и утверждения перечня объектов в отношении, которых планируется заключение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концессионных соглашений, 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Порядка принятия решений о заключении  концессионных соглашений»</w:t>
            </w:r>
          </w:p>
          <w:p w:rsidR="00161E16" w:rsidRDefault="00161E16">
            <w:pPr>
              <w:pStyle w:val="1"/>
              <w:spacing w:before="0" w:after="0"/>
              <w:ind w:left="0" w:right="0"/>
              <w:jc w:val="right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61E16" w:rsidRDefault="00161E16" w:rsidP="00161E16">
      <w:pPr>
        <w:spacing w:after="150"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1E16" w:rsidRDefault="00161E16" w:rsidP="00161E16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1" w:name="sub_46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ФОРМА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Перечня объектов, в отношении которых планируется заключение </w:t>
      </w:r>
    </w:p>
    <w:p w:rsidR="00161E16" w:rsidRDefault="00161E16" w:rsidP="0016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концессионных отношений</w:t>
      </w:r>
    </w:p>
    <w:p w:rsidR="00161E16" w:rsidRDefault="00161E16" w:rsidP="00161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"/>
        <w:tblW w:w="0" w:type="auto"/>
        <w:tblLook w:val="04A0"/>
      </w:tblPr>
      <w:tblGrid>
        <w:gridCol w:w="1378"/>
        <w:gridCol w:w="1837"/>
        <w:gridCol w:w="1779"/>
        <w:gridCol w:w="1858"/>
        <w:gridCol w:w="2719"/>
      </w:tblGrid>
      <w:tr w:rsidR="00161E16" w:rsidTr="00161E16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местоположение)</w:t>
            </w:r>
          </w:p>
        </w:tc>
      </w:tr>
      <w:tr w:rsidR="00161E16" w:rsidTr="00161E16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Tr="00161E16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1E16" w:rsidRDefault="00161E16" w:rsidP="00161E1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bookmarkEnd w:id="1"/>
    <w:p w:rsidR="00161E16" w:rsidRDefault="00161E16" w:rsidP="00161E1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16"/>
    <w:rsid w:val="00143F58"/>
    <w:rsid w:val="00161E16"/>
    <w:rsid w:val="003A1E73"/>
    <w:rsid w:val="00524929"/>
    <w:rsid w:val="0053207C"/>
    <w:rsid w:val="005E5E70"/>
    <w:rsid w:val="00734F42"/>
    <w:rsid w:val="009E24E1"/>
    <w:rsid w:val="00B837E4"/>
    <w:rsid w:val="00BD3508"/>
    <w:rsid w:val="00C237CD"/>
    <w:rsid w:val="00E941A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6"/>
    <w:pPr>
      <w:spacing w:after="200" w:line="276" w:lineRule="auto"/>
      <w:jc w:val="left"/>
    </w:pPr>
  </w:style>
  <w:style w:type="paragraph" w:styleId="1">
    <w:name w:val="heading 1"/>
    <w:basedOn w:val="a"/>
    <w:next w:val="a0"/>
    <w:link w:val="10"/>
    <w:uiPriority w:val="9"/>
    <w:qFormat/>
    <w:rsid w:val="00161E16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1E16"/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table" w:styleId="a4">
    <w:name w:val="Table Grid"/>
    <w:basedOn w:val="a2"/>
    <w:uiPriority w:val="59"/>
    <w:rsid w:val="00161E1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semiHidden/>
    <w:unhideWhenUsed/>
    <w:rsid w:val="00161E16"/>
    <w:rPr>
      <w:color w:val="0000FF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161E1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6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10</cp:revision>
  <cp:lastPrinted>2023-01-18T03:39:00Z</cp:lastPrinted>
  <dcterms:created xsi:type="dcterms:W3CDTF">2022-11-14T10:04:00Z</dcterms:created>
  <dcterms:modified xsi:type="dcterms:W3CDTF">2023-01-18T03:39:00Z</dcterms:modified>
</cp:coreProperties>
</file>